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3EEB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pl-PL"/>
        </w:rPr>
        <w:t>REGULAMIN KORZYSTANIA </w:t>
      </w:r>
    </w:p>
    <w:p w14:paraId="5E907903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pl-PL"/>
        </w:rPr>
        <w:t>Z BOISKA DO SIATKÓWKI PLAŻOWEJ</w:t>
      </w:r>
    </w:p>
    <w:p w14:paraId="677F5868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Boisko jest ogólnodostępne  i bezpłatne na zasadach określonych w niniejszym regulaminie. </w:t>
      </w:r>
    </w:p>
    <w:p w14:paraId="1B6F7256" w14:textId="77777777" w:rsidR="003E360C" w:rsidRPr="00370900" w:rsidRDefault="003E360C" w:rsidP="003E3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09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§1 </w:t>
      </w:r>
    </w:p>
    <w:p w14:paraId="5E524831" w14:textId="240E8202" w:rsidR="00A87ABE" w:rsidRDefault="003E360C" w:rsidP="003E36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370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Postanowienia ogólne</w:t>
      </w:r>
    </w:p>
    <w:p w14:paraId="7EAECADA" w14:textId="49F3942A" w:rsidR="003E360C" w:rsidRPr="00AC7C07" w:rsidRDefault="003E360C" w:rsidP="003E360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i znajdujących się na jego terenie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Publiczna Szkoła Podstawowa w Byczynie</w:t>
      </w:r>
    </w:p>
    <w:p w14:paraId="12A911E5" w14:textId="77777777" w:rsidR="003E360C" w:rsidRPr="00AC7C07" w:rsidRDefault="003E360C" w:rsidP="003E360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korzystania z boiska do siatkówki plażowej o nawierzchni z piasku naturalnego.</w:t>
      </w:r>
    </w:p>
    <w:p w14:paraId="7B204C0A" w14:textId="20537D01" w:rsidR="003E360C" w:rsidRPr="00AC7C07" w:rsidRDefault="003E360C" w:rsidP="003E360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do siatkowej piłki plażowej jest czynne 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od 1maja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września.</w:t>
      </w:r>
    </w:p>
    <w:p w14:paraId="21121146" w14:textId="77777777" w:rsidR="003E360C" w:rsidRPr="00AC7C07" w:rsidRDefault="003E360C" w:rsidP="003E360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PSP w Byczynie w godz. od 8:00 do15:00.</w:t>
      </w:r>
    </w:p>
    <w:p w14:paraId="4D2D64CC" w14:textId="101EAE71" w:rsidR="003E360C" w:rsidRPr="00AC7C07" w:rsidRDefault="003E360C" w:rsidP="003E360C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mieszkańców w godz.od15:00 do 22:00 - w czasie przerwy wakacyjnej (lipiec, sierpień) boisko czynne dla wszystkich chętnych w godz. od 8:00 do 22:00.</w:t>
      </w:r>
    </w:p>
    <w:p w14:paraId="6180D30E" w14:textId="384D192B" w:rsidR="003E360C" w:rsidRPr="00AC7C07" w:rsidRDefault="003E360C" w:rsidP="003E360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zastrzega możliwości zmiany terminu i godzin otwarcia boiska w zależności od warunków atmosferycznych.</w:t>
      </w:r>
    </w:p>
    <w:p w14:paraId="262D9DF9" w14:textId="13C211BE" w:rsidR="003E360C" w:rsidRPr="00AC7C07" w:rsidRDefault="003E360C" w:rsidP="003E360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Boisko przeznaczone jest do gry w piłkę siatkową plażową.</w:t>
      </w:r>
    </w:p>
    <w:p w14:paraId="3F1223C9" w14:textId="77777777" w:rsidR="003E360C" w:rsidRPr="00370900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09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§2 </w:t>
      </w:r>
    </w:p>
    <w:p w14:paraId="35F3B70D" w14:textId="77777777" w:rsidR="003E360C" w:rsidRPr="00AC7C07" w:rsidRDefault="003E360C" w:rsidP="003E360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boisko wchodzi się bez obuwia i w stroju sportowym.</w:t>
      </w:r>
    </w:p>
    <w:p w14:paraId="61C2502D" w14:textId="77777777" w:rsidR="003E360C" w:rsidRPr="00AC7C07" w:rsidRDefault="003E360C" w:rsidP="003E360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lat 13 mogą przebywać na terenie boiska jedynie pod opieką osób dorosłych.</w:t>
      </w:r>
    </w:p>
    <w:p w14:paraId="768AC21C" w14:textId="77777777" w:rsidR="003E360C" w:rsidRPr="00AC7C07" w:rsidRDefault="003E360C" w:rsidP="003E360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osoby niepełnoletnie korzystające z boiska odpowiedzialność ponoszą ich opiekunowie. </w:t>
      </w:r>
    </w:p>
    <w:p w14:paraId="44459E5D" w14:textId="70D3611B" w:rsidR="003E360C" w:rsidRPr="00AC7C07" w:rsidRDefault="003E360C" w:rsidP="003E360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bezpieczeństwo osób biorących udział w zajęciach odpowiada prowadzący zajęcia. Osoba odpowiedzialna za grupę jest zobowiązana każdorazowo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zajęć do sprawdzenia stanu technicznego boiska. W przypadku stwierdzenia nieprawidłowości prowadzący zajęcia ma obowiązek zrezygnować z nich oraz powiadomić o zaistniałym, fakcie Dyrekcję szkoły (54 2850016).</w:t>
      </w:r>
    </w:p>
    <w:p w14:paraId="0B4BFA82" w14:textId="38D28C21" w:rsidR="003E360C" w:rsidRPr="003E360C" w:rsidRDefault="003E360C" w:rsidP="003E360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 jest zobowiązany do pouczenia swoich podopiecznych o zasadach korzystania z boiska.</w:t>
      </w:r>
    </w:p>
    <w:p w14:paraId="4BBDC3D8" w14:textId="77777777" w:rsidR="003E360C" w:rsidRDefault="003E360C" w:rsidP="003E3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709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§3 </w:t>
      </w:r>
    </w:p>
    <w:p w14:paraId="4496038F" w14:textId="255BBF11" w:rsidR="003E360C" w:rsidRPr="003E360C" w:rsidRDefault="003E360C" w:rsidP="003E3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09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Zakazy</w:t>
      </w:r>
    </w:p>
    <w:p w14:paraId="474DC5F4" w14:textId="77777777" w:rsidR="003E360C" w:rsidRPr="00AC7C07" w:rsidRDefault="003E360C" w:rsidP="003E360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zapewnienia bezpieczeństwa korzystającym z boiska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zabrania się:</w:t>
      </w:r>
    </w:p>
    <w:p w14:paraId="0DAFECA6" w14:textId="09930CC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wprowadzania i użytkowania sprzętu innego niż zgodnego  z przeznaczeniem boiska, np.: rower, deskorolka, itp..</w:t>
      </w:r>
    </w:p>
    <w:p w14:paraId="311648F7" w14:textId="7777777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b) niszczenia urządzeń sportowych,</w:t>
      </w:r>
    </w:p>
    <w:p w14:paraId="3EF9E919" w14:textId="7777777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c) wchodzenia na urządzenia sportowe,</w:t>
      </w:r>
    </w:p>
    <w:p w14:paraId="147034DC" w14:textId="7777777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d) palenia tytoniu, spożywania alkoholu i innych używek,</w:t>
      </w:r>
    </w:p>
    <w:p w14:paraId="2FA8880E" w14:textId="7777777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e) zaśmiecania, wnoszenia opakowań szklanych i metalowych,</w:t>
      </w:r>
    </w:p>
    <w:p w14:paraId="6F785A66" w14:textId="77777777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f) zakłócania porządku i używania słów wulgarnych,</w:t>
      </w:r>
    </w:p>
    <w:p w14:paraId="7730E8AC" w14:textId="79EBC112" w:rsidR="003E360C" w:rsidRPr="00AC7C07" w:rsidRDefault="003E360C" w:rsidP="003E360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zwierząt.</w:t>
      </w:r>
    </w:p>
    <w:p w14:paraId="2A5B04CC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§4 </w:t>
      </w:r>
    </w:p>
    <w:p w14:paraId="00D3D8C2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Zasady odpowiedzialności za szkody</w:t>
      </w:r>
    </w:p>
    <w:p w14:paraId="65DEEF38" w14:textId="77777777" w:rsidR="003E360C" w:rsidRPr="00AC7C07" w:rsidRDefault="003E360C" w:rsidP="003E360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materialne powstałe na boisku z winy użytkującego odpowiedzialność ponosi sprawca.</w:t>
      </w:r>
    </w:p>
    <w:p w14:paraId="348C372C" w14:textId="77777777" w:rsidR="003E360C" w:rsidRPr="00AC7C07" w:rsidRDefault="003E360C" w:rsidP="003E360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spowodowane przez nieletnich odpowiadają ich rodzice lub opiekunowie.</w:t>
      </w:r>
    </w:p>
    <w:p w14:paraId="022D682F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§5 </w:t>
      </w:r>
    </w:p>
    <w:p w14:paraId="23027458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Wyłączenie odpowiedzialności</w:t>
      </w:r>
    </w:p>
    <w:p w14:paraId="05D59CEB" w14:textId="77777777" w:rsidR="003E360C" w:rsidRPr="00AC7C07" w:rsidRDefault="003E360C" w:rsidP="003E36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Za zdarzenia i wypadki spowodowane nieprzestrzeganiem Regulaminu,  Publiczna Szkoła Podstawowa w Byczynie nie ponosi odpowiedzialności.</w:t>
      </w:r>
    </w:p>
    <w:p w14:paraId="6EF191AD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§ 6</w:t>
      </w:r>
    </w:p>
    <w:p w14:paraId="446E7D6D" w14:textId="77777777" w:rsidR="003E360C" w:rsidRPr="00AC7C07" w:rsidRDefault="003E360C" w:rsidP="003E360C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AC7C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Postanowienia końcowe</w:t>
      </w:r>
    </w:p>
    <w:p w14:paraId="06F036D2" w14:textId="77777777" w:rsidR="003E360C" w:rsidRPr="00AC7C07" w:rsidRDefault="003E360C" w:rsidP="003E360C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niniejszego regulaminu zamieszczono na tablicy  informacyjnej i na stronie internetowej: </w:t>
      </w:r>
      <w:hyperlink r:id="rId7" w:history="1">
        <w:r w:rsidRPr="00AC7C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www.pspbyczyna.szkolnastrona.pl</w:t>
        </w:r>
      </w:hyperlink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73C592" w14:textId="77777777" w:rsidR="003E360C" w:rsidRPr="00AC7C07" w:rsidRDefault="003E360C" w:rsidP="003E360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teren i  korzystanie z kompleksu jest jednoznaczne z  akceptacją zapisów niniejszego regulaminu.</w:t>
      </w:r>
    </w:p>
    <w:p w14:paraId="1C6F3D1F" w14:textId="77777777" w:rsidR="003E360C" w:rsidRPr="00AC7C07" w:rsidRDefault="003E360C" w:rsidP="003E360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C0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7 czerwca 2021r.</w:t>
      </w:r>
    </w:p>
    <w:p w14:paraId="5B9E5660" w14:textId="77777777" w:rsidR="003E360C" w:rsidRDefault="003E360C" w:rsidP="003E360C">
      <w:pPr>
        <w:jc w:val="center"/>
      </w:pPr>
    </w:p>
    <w:sectPr w:rsidR="003E3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7317" w14:textId="77777777" w:rsidR="007541D2" w:rsidRDefault="007541D2" w:rsidP="003E360C">
      <w:pPr>
        <w:spacing w:after="0" w:line="240" w:lineRule="auto"/>
      </w:pPr>
      <w:r>
        <w:separator/>
      </w:r>
    </w:p>
  </w:endnote>
  <w:endnote w:type="continuationSeparator" w:id="0">
    <w:p w14:paraId="3FBE3D1A" w14:textId="77777777" w:rsidR="007541D2" w:rsidRDefault="007541D2" w:rsidP="003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D996" w14:textId="77777777" w:rsidR="007541D2" w:rsidRDefault="007541D2" w:rsidP="003E360C">
      <w:pPr>
        <w:spacing w:after="0" w:line="240" w:lineRule="auto"/>
      </w:pPr>
      <w:r>
        <w:separator/>
      </w:r>
    </w:p>
  </w:footnote>
  <w:footnote w:type="continuationSeparator" w:id="0">
    <w:p w14:paraId="003908D2" w14:textId="77777777" w:rsidR="007541D2" w:rsidRDefault="007541D2" w:rsidP="003E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3CD3" w14:textId="58AD416E" w:rsidR="003E360C" w:rsidRPr="003E360C" w:rsidRDefault="003E360C" w:rsidP="003E360C">
    <w:pPr>
      <w:pStyle w:val="Nagwek"/>
      <w:jc w:val="right"/>
      <w:rPr>
        <w:sz w:val="16"/>
        <w:szCs w:val="16"/>
      </w:rPr>
    </w:pPr>
    <w:r w:rsidRPr="003E360C">
      <w:rPr>
        <w:sz w:val="16"/>
        <w:szCs w:val="16"/>
      </w:rPr>
      <w:t>Załącznik nr 1 do Zarządzenia Dyrektora 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9BD"/>
    <w:multiLevelType w:val="multilevel"/>
    <w:tmpl w:val="46F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20BC0"/>
    <w:multiLevelType w:val="multilevel"/>
    <w:tmpl w:val="C93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54BA4"/>
    <w:multiLevelType w:val="hybridMultilevel"/>
    <w:tmpl w:val="3B56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00CA"/>
    <w:multiLevelType w:val="multilevel"/>
    <w:tmpl w:val="C356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20F62"/>
    <w:multiLevelType w:val="multilevel"/>
    <w:tmpl w:val="CB42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87441"/>
    <w:multiLevelType w:val="hybridMultilevel"/>
    <w:tmpl w:val="AE92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BE"/>
    <w:rsid w:val="003E360C"/>
    <w:rsid w:val="007541D2"/>
    <w:rsid w:val="00A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A6F3"/>
  <w15:chartTrackingRefBased/>
  <w15:docId w15:val="{A9105750-6706-4B33-A84F-D004B3A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6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60C"/>
  </w:style>
  <w:style w:type="paragraph" w:styleId="Stopka">
    <w:name w:val="footer"/>
    <w:basedOn w:val="Normalny"/>
    <w:link w:val="StopkaZnak"/>
    <w:uiPriority w:val="99"/>
    <w:unhideWhenUsed/>
    <w:rsid w:val="003E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pbyczyn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Nowacka</dc:creator>
  <cp:keywords/>
  <dc:description/>
  <cp:lastModifiedBy>Wioletta Nowacka</cp:lastModifiedBy>
  <cp:revision>2</cp:revision>
  <cp:lastPrinted>2021-06-22T06:17:00Z</cp:lastPrinted>
  <dcterms:created xsi:type="dcterms:W3CDTF">2021-06-22T06:07:00Z</dcterms:created>
  <dcterms:modified xsi:type="dcterms:W3CDTF">2021-06-22T06:20:00Z</dcterms:modified>
</cp:coreProperties>
</file>